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rPr>
          <w:rFonts w:ascii="Helvetica Neue" w:cs="Helvetica Neue" w:eastAsia="Helvetica Neue" w:hAnsi="Helvetica Neue"/>
          <w:b w:val="1"/>
          <w:color w:val="0c373c"/>
          <w:sz w:val="88"/>
          <w:szCs w:val="88"/>
        </w:rPr>
      </w:pPr>
      <w:bookmarkStart w:colFirst="0" w:colLast="0" w:name="_dg41mcz2prst" w:id="0"/>
      <w:bookmarkEnd w:id="0"/>
      <w:r w:rsidDel="00000000" w:rsidR="00000000" w:rsidRPr="00000000">
        <w:rPr>
          <w:rFonts w:ascii="Helvetica Neue" w:cs="Helvetica Neue" w:eastAsia="Helvetica Neue" w:hAnsi="Helvetica Neue"/>
          <w:b w:val="1"/>
          <w:color w:val="0c373c"/>
          <w:sz w:val="88"/>
          <w:szCs w:val="88"/>
          <w:rtl w:val="0"/>
        </w:rPr>
        <w:t xml:space="preserve">6PM Tech Strategy Template Standard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1440" w:firstLine="0"/>
        <w:rPr/>
      </w:pPr>
      <w:r w:rsidDel="00000000" w:rsidR="00000000" w:rsidRPr="00000000">
        <w:rPr/>
        <w:drawing>
          <wp:inline distB="114300" distT="114300" distL="114300" distR="114300">
            <wp:extent cx="7796213" cy="348626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96213" cy="348626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07">
      <w:pPr>
        <w:spacing w:line="276" w:lineRule="auto"/>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08">
      <w:pPr>
        <w:spacing w:line="276" w:lineRule="auto"/>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keepNext w:val="0"/>
        <w:keepLines w:val="0"/>
        <w:rPr>
          <w:sz w:val="48"/>
          <w:szCs w:val="48"/>
        </w:rPr>
      </w:pPr>
      <w:bookmarkStart w:colFirst="0" w:colLast="0" w:name="_87kor2jbcnsh" w:id="1"/>
      <w:bookmarkEnd w:id="1"/>
      <w:r w:rsidDel="00000000" w:rsidR="00000000" w:rsidRPr="00000000">
        <w:rPr>
          <w:rtl w:val="0"/>
        </w:rPr>
        <w:t xml:space="preserve">[Stratup_Name] Technology Strategy</w:t>
      </w:r>
      <w:r w:rsidDel="00000000" w:rsidR="00000000" w:rsidRPr="00000000">
        <w:rPr>
          <w:rtl w:val="0"/>
        </w:rPr>
      </w:r>
    </w:p>
    <w:p w:rsidR="00000000" w:rsidDel="00000000" w:rsidP="00000000" w:rsidRDefault="00000000" w:rsidRPr="00000000" w14:paraId="0000000B">
      <w:pPr>
        <w:pStyle w:val="Sub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pPr>
      <w:bookmarkStart w:colFirst="0" w:colLast="0" w:name="_2zcqwunpwf94" w:id="2"/>
      <w:bookmarkEnd w:id="2"/>
      <w:r w:rsidDel="00000000" w:rsidR="00000000" w:rsidRPr="00000000">
        <w:rPr>
          <w:rtl w:val="0"/>
        </w:rPr>
        <w:t xml:space="preserve">Updated: </w:t>
      </w:r>
      <w:r w:rsidDel="00000000" w:rsidR="00000000" w:rsidRPr="00000000">
        <w:rPr>
          <w:rtl w:val="0"/>
        </w:rPr>
        <w:t xml:space="preserve">Jan 1, 2025</w:t>
      </w:r>
      <w:r w:rsidDel="00000000" w:rsidR="00000000" w:rsidRPr="00000000">
        <w:rPr>
          <w:rtl w:val="0"/>
        </w:rPr>
        <w:t xml:space="preserve"> | Updated By: [Your_Name]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rPr/>
      </w:pPr>
      <w:bookmarkStart w:colFirst="0" w:colLast="0" w:name="_15mo60ego3cg" w:id="3"/>
      <w:bookmarkEnd w:id="3"/>
      <w:r w:rsidDel="00000000" w:rsidR="00000000" w:rsidRPr="00000000">
        <w:rPr>
          <w:rtl w:val="0"/>
        </w:rPr>
        <w:t xml:space="preserve">Tech Strategy</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4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before="0" w:line="240" w:lineRule="auto"/>
              <w:rPr/>
            </w:pPr>
            <w:r w:rsidDel="00000000" w:rsidR="00000000" w:rsidRPr="00000000">
              <w:rPr>
                <w:b w:val="1"/>
                <w:rtl w:val="0"/>
              </w:rPr>
              <w:t xml:space="preserve">Purpose</w:t>
            </w:r>
            <w:r w:rsidDel="00000000" w:rsidR="00000000" w:rsidRPr="00000000">
              <w:rPr>
                <w:rtl w:val="0"/>
              </w:rPr>
              <w:t xml:space="preserve">: Define your technological innovation and how it positions your company competitively.</w:t>
            </w:r>
          </w:p>
          <w:p w:rsidR="00000000" w:rsidDel="00000000" w:rsidP="00000000" w:rsidRDefault="00000000" w:rsidRPr="00000000" w14:paraId="0000000F">
            <w:pPr>
              <w:spacing w:before="0" w:line="240" w:lineRule="auto"/>
              <w:rPr/>
            </w:pPr>
            <w:r w:rsidDel="00000000" w:rsidR="00000000" w:rsidRPr="00000000">
              <w:rPr>
                <w:b w:val="1"/>
                <w:rtl w:val="0"/>
              </w:rPr>
              <w:t xml:space="preserve">Importance:</w:t>
            </w:r>
            <w:r w:rsidDel="00000000" w:rsidR="00000000" w:rsidRPr="00000000">
              <w:rPr>
                <w:rtl w:val="0"/>
              </w:rPr>
              <w:t xml:space="preserve"> Essential for articulating your unique tech proposition and strategic direction.</w:t>
            </w:r>
          </w:p>
          <w:p w:rsidR="00000000" w:rsidDel="00000000" w:rsidP="00000000" w:rsidRDefault="00000000" w:rsidRPr="00000000" w14:paraId="00000010">
            <w:pPr>
              <w:spacing w:before="0" w:line="240" w:lineRule="auto"/>
              <w:rPr/>
            </w:pPr>
            <w:r w:rsidDel="00000000" w:rsidR="00000000" w:rsidRPr="00000000">
              <w:rPr>
                <w:b w:val="1"/>
                <w:rtl w:val="0"/>
              </w:rPr>
              <w:t xml:space="preserve">Estimated Completion Time:</w:t>
            </w:r>
            <w:r w:rsidDel="00000000" w:rsidR="00000000" w:rsidRPr="00000000">
              <w:rPr>
                <w:rtl w:val="0"/>
              </w:rPr>
              <w:t xml:space="preserve"> 30-45 minutes.</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530"/>
        <w:gridCol w:w="4035"/>
        <w:gridCol w:w="3255"/>
        <w:tblGridChange w:id="0">
          <w:tblGrid>
            <w:gridCol w:w="540"/>
            <w:gridCol w:w="1530"/>
            <w:gridCol w:w="4035"/>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Core Innovation Strategy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primary innovation in tech that sets you apart.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Developing a proprietary AI algorithm to personalize user experiences.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Strategic Growth Framework</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Outline your growth strategy through technology.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Scale the user base by integrating scalable cloud services and adopting automation.</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Competitive Tech Positioning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Detail how technology will position your company in the market.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Leveraging cutting-edge blockchain technology to enhance data security, appealing to privacy-conscious consumers.</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26">
      <w:pPr>
        <w:pStyle w:val="Heading2"/>
        <w:keepNext w:val="0"/>
        <w:keepLines w:val="0"/>
        <w:rPr/>
        <w:sectPr>
          <w:pgSz w:h="15840" w:w="12240" w:orient="portrait"/>
          <w:pgMar w:bottom="1440" w:top="1440" w:left="1440" w:right="1440" w:header="720" w:footer="720"/>
          <w:pgNumType w:start="1"/>
        </w:sectPr>
      </w:pPr>
      <w:bookmarkStart w:colFirst="0" w:colLast="0" w:name="_u2oy8ytb12ou" w:id="4"/>
      <w:bookmarkEnd w:id="4"/>
      <w:r w:rsidDel="00000000" w:rsidR="00000000" w:rsidRPr="00000000">
        <w:rPr>
          <w:rtl w:val="0"/>
        </w:rPr>
      </w:r>
    </w:p>
    <w:p w:rsidR="00000000" w:rsidDel="00000000" w:rsidP="00000000" w:rsidRDefault="00000000" w:rsidRPr="00000000" w14:paraId="00000027">
      <w:pPr>
        <w:pStyle w:val="Heading2"/>
        <w:keepNext w:val="0"/>
        <w:keepLines w:val="0"/>
        <w:rPr>
          <w:rFonts w:ascii="Roboto" w:cs="Roboto" w:eastAsia="Roboto" w:hAnsi="Roboto"/>
          <w:b w:val="1"/>
          <w:color w:val="0d0d0d"/>
          <w:sz w:val="24"/>
          <w:szCs w:val="24"/>
          <w:highlight w:val="white"/>
        </w:rPr>
      </w:pPr>
      <w:bookmarkStart w:colFirst="0" w:colLast="0" w:name="_ijwqz81hb0mq" w:id="5"/>
      <w:bookmarkEnd w:id="5"/>
      <w:r w:rsidDel="00000000" w:rsidR="00000000" w:rsidRPr="00000000">
        <w:rPr>
          <w:rtl w:val="0"/>
        </w:rPr>
        <w:t xml:space="preserve">Tech Objective</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Purpose:</w:t>
            </w:r>
            <w:r w:rsidDel="00000000" w:rsidR="00000000" w:rsidRPr="00000000">
              <w:rPr>
                <w:rFonts w:ascii="Roboto" w:cs="Roboto" w:eastAsia="Roboto" w:hAnsi="Roboto"/>
                <w:color w:val="0d0d0d"/>
                <w:sz w:val="24"/>
                <w:szCs w:val="24"/>
                <w:highlight w:val="white"/>
                <w:rtl w:val="0"/>
              </w:rPr>
              <w:t xml:space="preserve"> Establish clear, measurable objectives for your technology strategy.</w:t>
            </w:r>
          </w:p>
          <w:p w:rsidR="00000000" w:rsidDel="00000000" w:rsidP="00000000" w:rsidRDefault="00000000" w:rsidRPr="00000000" w14:paraId="00000029">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Importance:</w:t>
            </w:r>
            <w:r w:rsidDel="00000000" w:rsidR="00000000" w:rsidRPr="00000000">
              <w:rPr>
                <w:rFonts w:ascii="Roboto" w:cs="Roboto" w:eastAsia="Roboto" w:hAnsi="Roboto"/>
                <w:color w:val="0d0d0d"/>
                <w:sz w:val="24"/>
                <w:szCs w:val="24"/>
                <w:highlight w:val="white"/>
                <w:rtl w:val="0"/>
              </w:rPr>
              <w:t xml:space="preserve"> Crucial for setting specific targets and milestones that guide your tech development efforts.</w:t>
            </w:r>
          </w:p>
          <w:p w:rsidR="00000000" w:rsidDel="00000000" w:rsidP="00000000" w:rsidRDefault="00000000" w:rsidRPr="00000000" w14:paraId="0000002A">
            <w:pPr>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Estimated Completion Time:</w:t>
            </w:r>
            <w:r w:rsidDel="00000000" w:rsidR="00000000" w:rsidRPr="00000000">
              <w:rPr>
                <w:rFonts w:ascii="Roboto" w:cs="Roboto" w:eastAsia="Roboto" w:hAnsi="Roboto"/>
                <w:color w:val="0d0d0d"/>
                <w:sz w:val="24"/>
                <w:szCs w:val="24"/>
                <w:highlight w:val="white"/>
                <w:rtl w:val="0"/>
              </w:rPr>
              <w:t xml:space="preserve"> 20-30 minutes.</w:t>
            </w:r>
            <w:r w:rsidDel="00000000" w:rsidR="00000000" w:rsidRPr="00000000">
              <w:rPr>
                <w:rtl w:val="0"/>
              </w:rPr>
            </w:r>
          </w:p>
        </w:tc>
      </w:tr>
    </w:tbl>
    <w:p w:rsidR="00000000" w:rsidDel="00000000" w:rsidP="00000000" w:rsidRDefault="00000000" w:rsidRPr="00000000" w14:paraId="0000002B">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C">
      <w:pPr>
        <w:rPr>
          <w:rFonts w:ascii="Roboto" w:cs="Roboto" w:eastAsia="Roboto" w:hAnsi="Roboto"/>
          <w:color w:val="0d0d0d"/>
          <w:sz w:val="24"/>
          <w:szCs w:val="24"/>
          <w:highlight w:val="white"/>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845"/>
        <w:gridCol w:w="3720"/>
        <w:gridCol w:w="3255"/>
        <w:tblGridChange w:id="0">
          <w:tblGrid>
            <w:gridCol w:w="540"/>
            <w:gridCol w:w="1845"/>
            <w:gridCol w:w="3720"/>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Comprehensive Tech Goals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What is your ultimate tech goal for this project?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Build a robust, scalable platform that supports 100,000 concurrent users.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Milestones for the Next Quarter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Short-term tech milestones within three months.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Complete the MVP with core features and begin user testing.</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Mid-Term Tech Achievements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Mid-term tech objectives to be achieved within six months.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Implement additional features based on initial user feedback and prepare for a beta launch.</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Long-Term Tech Vision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Long-term goals for the end of the year.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Fully launch the platform with full features and achieve operational stability.</w:t>
            </w:r>
          </w:p>
        </w:tc>
      </w:tr>
    </w:tbl>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42">
      <w:pPr>
        <w:pStyle w:val="Heading2"/>
        <w:keepNext w:val="0"/>
        <w:keepLines w:val="0"/>
        <w:rPr/>
        <w:sectPr>
          <w:type w:val="nextPage"/>
          <w:pgSz w:h="15840" w:w="12240" w:orient="portrait"/>
          <w:pgMar w:bottom="1440" w:top="1440" w:left="1440" w:right="1440" w:header="720" w:footer="720"/>
        </w:sectPr>
      </w:pPr>
      <w:bookmarkStart w:colFirst="0" w:colLast="0" w:name="_8t2u012ttmch" w:id="6"/>
      <w:bookmarkEnd w:id="6"/>
      <w:r w:rsidDel="00000000" w:rsidR="00000000" w:rsidRPr="00000000">
        <w:rPr>
          <w:rtl w:val="0"/>
        </w:rPr>
      </w:r>
    </w:p>
    <w:p w:rsidR="00000000" w:rsidDel="00000000" w:rsidP="00000000" w:rsidRDefault="00000000" w:rsidRPr="00000000" w14:paraId="00000043">
      <w:pPr>
        <w:pStyle w:val="Heading2"/>
        <w:keepNext w:val="0"/>
        <w:keepLines w:val="0"/>
        <w:rPr>
          <w:rFonts w:ascii="Roboto" w:cs="Roboto" w:eastAsia="Roboto" w:hAnsi="Roboto"/>
          <w:b w:val="1"/>
          <w:color w:val="0d0d0d"/>
          <w:sz w:val="24"/>
          <w:szCs w:val="24"/>
          <w:highlight w:val="white"/>
        </w:rPr>
      </w:pPr>
      <w:bookmarkStart w:colFirst="0" w:colLast="0" w:name="_ze6pkxqa0tow" w:id="7"/>
      <w:bookmarkEnd w:id="7"/>
      <w:r w:rsidDel="00000000" w:rsidR="00000000" w:rsidRPr="00000000">
        <w:rPr>
          <w:rtl w:val="0"/>
        </w:rPr>
        <w:t xml:space="preserve">Tech Budget (12 Months)</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Purpose:</w:t>
            </w:r>
            <w:r w:rsidDel="00000000" w:rsidR="00000000" w:rsidRPr="00000000">
              <w:rPr>
                <w:rFonts w:ascii="Roboto" w:cs="Roboto" w:eastAsia="Roboto" w:hAnsi="Roboto"/>
                <w:color w:val="0d0d0d"/>
                <w:sz w:val="24"/>
                <w:szCs w:val="24"/>
                <w:highlight w:val="white"/>
                <w:rtl w:val="0"/>
              </w:rPr>
              <w:t xml:space="preserve"> Allocate financial resources effectively across your technology strategy.</w:t>
            </w:r>
          </w:p>
          <w:p w:rsidR="00000000" w:rsidDel="00000000" w:rsidP="00000000" w:rsidRDefault="00000000" w:rsidRPr="00000000" w14:paraId="00000045">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Importance: </w:t>
            </w:r>
            <w:r w:rsidDel="00000000" w:rsidR="00000000" w:rsidRPr="00000000">
              <w:rPr>
                <w:rFonts w:ascii="Roboto" w:cs="Roboto" w:eastAsia="Roboto" w:hAnsi="Roboto"/>
                <w:color w:val="0d0d0d"/>
                <w:sz w:val="24"/>
                <w:szCs w:val="24"/>
                <w:highlight w:val="white"/>
                <w:rtl w:val="0"/>
              </w:rPr>
              <w:t xml:space="preserve">Critical for ensuring that financial planning aligns with your tech goals and the operational needs of your tech department.</w:t>
            </w:r>
          </w:p>
          <w:p w:rsidR="00000000" w:rsidDel="00000000" w:rsidP="00000000" w:rsidRDefault="00000000" w:rsidRPr="00000000" w14:paraId="00000046">
            <w:pPr>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Estimated Completion Time: </w:t>
            </w:r>
            <w:r w:rsidDel="00000000" w:rsidR="00000000" w:rsidRPr="00000000">
              <w:rPr>
                <w:rFonts w:ascii="Roboto" w:cs="Roboto" w:eastAsia="Roboto" w:hAnsi="Roboto"/>
                <w:color w:val="0d0d0d"/>
                <w:sz w:val="24"/>
                <w:szCs w:val="24"/>
                <w:highlight w:val="white"/>
                <w:rtl w:val="0"/>
              </w:rPr>
              <w:t xml:space="preserve">25-35 minutes.</w:t>
            </w:r>
            <w:r w:rsidDel="00000000" w:rsidR="00000000" w:rsidRPr="00000000">
              <w:rPr>
                <w:rtl w:val="0"/>
              </w:rPr>
            </w:r>
          </w:p>
        </w:tc>
      </w:tr>
    </w:tbl>
    <w:p w:rsidR="00000000" w:rsidDel="00000000" w:rsidP="00000000" w:rsidRDefault="00000000" w:rsidRPr="00000000" w14:paraId="00000047">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845"/>
        <w:gridCol w:w="3720"/>
        <w:gridCol w:w="3255"/>
        <w:tblGridChange w:id="0">
          <w:tblGrid>
            <w:gridCol w:w="540"/>
            <w:gridCol w:w="1845"/>
            <w:gridCol w:w="3720"/>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Overall Tech Budget for 12 Months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Estimate the total budget for technology needs over the next year.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$500,000</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Budget Allocation for Tech Leadership</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Allocation for hiring or consulting with technology leadership.</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$120,000</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Development Team Budget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Funds are reserved for developers or external agencies.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$250,000.</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Software and Infrastructure Budget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Budget for necessary software licenses, server costs, and tools.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$130,000</w:t>
            </w:r>
          </w:p>
        </w:tc>
      </w:tr>
    </w:tbl>
    <w:p w:rsidR="00000000" w:rsidDel="00000000" w:rsidP="00000000" w:rsidRDefault="00000000" w:rsidRPr="00000000" w14:paraId="0000005D">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E">
      <w:pPr>
        <w:pStyle w:val="Heading2"/>
        <w:keepNext w:val="0"/>
        <w:keepLines w:val="0"/>
        <w:rPr/>
        <w:sectPr>
          <w:type w:val="nextPage"/>
          <w:pgSz w:h="15840" w:w="12240" w:orient="portrait"/>
          <w:pgMar w:bottom="1440" w:top="1440" w:left="1440" w:right="1440" w:header="720" w:footer="720"/>
        </w:sectPr>
      </w:pPr>
      <w:bookmarkStart w:colFirst="0" w:colLast="0" w:name="_905i7lu2n0rv" w:id="8"/>
      <w:bookmarkEnd w:id="8"/>
      <w:r w:rsidDel="00000000" w:rsidR="00000000" w:rsidRPr="00000000">
        <w:rPr>
          <w:rtl w:val="0"/>
        </w:rPr>
      </w:r>
    </w:p>
    <w:p w:rsidR="00000000" w:rsidDel="00000000" w:rsidP="00000000" w:rsidRDefault="00000000" w:rsidRPr="00000000" w14:paraId="0000005F">
      <w:pPr>
        <w:pStyle w:val="Heading2"/>
        <w:keepNext w:val="0"/>
        <w:keepLines w:val="0"/>
        <w:rPr>
          <w:rFonts w:ascii="Roboto" w:cs="Roboto" w:eastAsia="Roboto" w:hAnsi="Roboto"/>
          <w:b w:val="1"/>
          <w:color w:val="0d0d0d"/>
          <w:sz w:val="24"/>
          <w:szCs w:val="24"/>
          <w:highlight w:val="white"/>
        </w:rPr>
      </w:pPr>
      <w:bookmarkStart w:colFirst="0" w:colLast="0" w:name="_4aob3hiclwsc" w:id="9"/>
      <w:bookmarkEnd w:id="9"/>
      <w:r w:rsidDel="00000000" w:rsidR="00000000" w:rsidRPr="00000000">
        <w:rPr>
          <w:rtl w:val="0"/>
        </w:rPr>
        <w:t xml:space="preserve">Tech Tools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Purpose</w:t>
            </w:r>
            <w:r w:rsidDel="00000000" w:rsidR="00000000" w:rsidRPr="00000000">
              <w:rPr>
                <w:rFonts w:ascii="Roboto" w:cs="Roboto" w:eastAsia="Roboto" w:hAnsi="Roboto"/>
                <w:color w:val="0d0d0d"/>
                <w:sz w:val="24"/>
                <w:szCs w:val="24"/>
                <w:highlight w:val="white"/>
                <w:rtl w:val="0"/>
              </w:rPr>
              <w:t xml:space="preserve">: Outline the tools that will be used to build and support your technology infrastructure.</w:t>
            </w:r>
          </w:p>
          <w:p w:rsidR="00000000" w:rsidDel="00000000" w:rsidP="00000000" w:rsidRDefault="00000000" w:rsidRPr="00000000" w14:paraId="00000061">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Importance</w:t>
            </w:r>
            <w:r w:rsidDel="00000000" w:rsidR="00000000" w:rsidRPr="00000000">
              <w:rPr>
                <w:rFonts w:ascii="Roboto" w:cs="Roboto" w:eastAsia="Roboto" w:hAnsi="Roboto"/>
                <w:color w:val="0d0d0d"/>
                <w:sz w:val="24"/>
                <w:szCs w:val="24"/>
                <w:highlight w:val="white"/>
                <w:rtl w:val="0"/>
              </w:rPr>
              <w:t xml:space="preserve">: Ensures that the team has the necessary software and systems to achieve tech objectives efficiently.</w:t>
            </w:r>
          </w:p>
          <w:p w:rsidR="00000000" w:rsidDel="00000000" w:rsidP="00000000" w:rsidRDefault="00000000" w:rsidRPr="00000000" w14:paraId="00000062">
            <w:pPr>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Estimated Completion Time:</w:t>
            </w:r>
            <w:r w:rsidDel="00000000" w:rsidR="00000000" w:rsidRPr="00000000">
              <w:rPr>
                <w:rFonts w:ascii="Roboto" w:cs="Roboto" w:eastAsia="Roboto" w:hAnsi="Roboto"/>
                <w:color w:val="0d0d0d"/>
                <w:sz w:val="24"/>
                <w:szCs w:val="24"/>
                <w:highlight w:val="white"/>
                <w:rtl w:val="0"/>
              </w:rPr>
              <w:t xml:space="preserve"> 20 minutes.</w:t>
            </w:r>
            <w:r w:rsidDel="00000000" w:rsidR="00000000" w:rsidRPr="00000000">
              <w:rPr>
                <w:rtl w:val="0"/>
              </w:rPr>
            </w:r>
          </w:p>
        </w:tc>
      </w:tr>
    </w:tbl>
    <w:p w:rsidR="00000000" w:rsidDel="00000000" w:rsidP="00000000" w:rsidRDefault="00000000" w:rsidRPr="00000000" w14:paraId="00000063">
      <w:pPr>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64">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845"/>
        <w:gridCol w:w="3720"/>
        <w:gridCol w:w="3255"/>
        <w:tblGridChange w:id="0">
          <w:tblGrid>
            <w:gridCol w:w="540"/>
            <w:gridCol w:w="1845"/>
            <w:gridCol w:w="3720"/>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Communication Tools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List the tools used for team communication.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Slack, Zoom, Microsoft Teams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Development Environments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Tools for software development and testing.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GitHub, GitLab, Bitbucket</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Design and UX Tools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Software used for designing user interfaces.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Adobe XD, Sketch, Figma</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Project Management Tools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Platforms to track progress and manage tasks.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Jira, Asana, Trello</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5</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Database Management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Tools for managing and storing data.</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MySQL, PostgreSQL, MongoDB</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6</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Server Management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Services for hosting and server management.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AWS, Google Cloud, Azure</w:t>
            </w:r>
          </w:p>
        </w:tc>
      </w:tr>
    </w:tbl>
    <w:p w:rsidR="00000000" w:rsidDel="00000000" w:rsidP="00000000" w:rsidRDefault="00000000" w:rsidRPr="00000000" w14:paraId="00000082">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83">
      <w:pPr>
        <w:pStyle w:val="Heading2"/>
        <w:keepNext w:val="0"/>
        <w:keepLines w:val="0"/>
        <w:rPr/>
        <w:sectPr>
          <w:type w:val="nextPage"/>
          <w:pgSz w:h="15840" w:w="12240" w:orient="portrait"/>
          <w:pgMar w:bottom="1440" w:top="1440" w:left="1440" w:right="1440" w:header="720" w:footer="720"/>
        </w:sectPr>
      </w:pPr>
      <w:bookmarkStart w:colFirst="0" w:colLast="0" w:name="_p7n0gltg5h5k" w:id="10"/>
      <w:bookmarkEnd w:id="10"/>
      <w:r w:rsidDel="00000000" w:rsidR="00000000" w:rsidRPr="00000000">
        <w:rPr>
          <w:rtl w:val="0"/>
        </w:rPr>
      </w:r>
    </w:p>
    <w:p w:rsidR="00000000" w:rsidDel="00000000" w:rsidP="00000000" w:rsidRDefault="00000000" w:rsidRPr="00000000" w14:paraId="00000084">
      <w:pPr>
        <w:pStyle w:val="Heading2"/>
        <w:keepNext w:val="0"/>
        <w:keepLines w:val="0"/>
        <w:rPr>
          <w:rFonts w:ascii="Roboto" w:cs="Roboto" w:eastAsia="Roboto" w:hAnsi="Roboto"/>
          <w:b w:val="1"/>
          <w:color w:val="0d0d0d"/>
          <w:sz w:val="24"/>
          <w:szCs w:val="24"/>
          <w:highlight w:val="white"/>
        </w:rPr>
      </w:pPr>
      <w:bookmarkStart w:colFirst="0" w:colLast="0" w:name="_fpeahmhocryt" w:id="11"/>
      <w:bookmarkEnd w:id="11"/>
      <w:r w:rsidDel="00000000" w:rsidR="00000000" w:rsidRPr="00000000">
        <w:rPr>
          <w:rtl w:val="0"/>
        </w:rPr>
        <w:t xml:space="preserve">Tech Stack</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Purpose:</w:t>
            </w:r>
            <w:r w:rsidDel="00000000" w:rsidR="00000000" w:rsidRPr="00000000">
              <w:rPr>
                <w:rFonts w:ascii="Roboto" w:cs="Roboto" w:eastAsia="Roboto" w:hAnsi="Roboto"/>
                <w:color w:val="0d0d0d"/>
                <w:sz w:val="24"/>
                <w:szCs w:val="24"/>
                <w:highlight w:val="white"/>
                <w:rtl w:val="0"/>
              </w:rPr>
              <w:t xml:space="preserve"> Specify the core technologies that will be used to develop your product.</w:t>
            </w:r>
          </w:p>
          <w:p w:rsidR="00000000" w:rsidDel="00000000" w:rsidP="00000000" w:rsidRDefault="00000000" w:rsidRPr="00000000" w14:paraId="00000086">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Importance:</w:t>
            </w:r>
            <w:r w:rsidDel="00000000" w:rsidR="00000000" w:rsidRPr="00000000">
              <w:rPr>
                <w:rFonts w:ascii="Roboto" w:cs="Roboto" w:eastAsia="Roboto" w:hAnsi="Roboto"/>
                <w:color w:val="0d0d0d"/>
                <w:sz w:val="24"/>
                <w:szCs w:val="24"/>
                <w:highlight w:val="white"/>
                <w:rtl w:val="0"/>
              </w:rPr>
              <w:t xml:space="preserve"> Defines the technical foundation of your product, crucial for ensuring compatibility and scalability.</w:t>
            </w:r>
          </w:p>
          <w:p w:rsidR="00000000" w:rsidDel="00000000" w:rsidP="00000000" w:rsidRDefault="00000000" w:rsidRPr="00000000" w14:paraId="00000087">
            <w:pPr>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Estimated Completion Time:</w:t>
            </w:r>
            <w:r w:rsidDel="00000000" w:rsidR="00000000" w:rsidRPr="00000000">
              <w:rPr>
                <w:rFonts w:ascii="Roboto" w:cs="Roboto" w:eastAsia="Roboto" w:hAnsi="Roboto"/>
                <w:color w:val="0d0d0d"/>
                <w:sz w:val="24"/>
                <w:szCs w:val="24"/>
                <w:highlight w:val="white"/>
                <w:rtl w:val="0"/>
              </w:rPr>
              <w:t xml:space="preserve"> 30 minutes.</w:t>
            </w:r>
            <w:r w:rsidDel="00000000" w:rsidR="00000000" w:rsidRPr="00000000">
              <w:rPr>
                <w:rtl w:val="0"/>
              </w:rPr>
            </w:r>
          </w:p>
        </w:tc>
      </w:tr>
    </w:tbl>
    <w:p w:rsidR="00000000" w:rsidDel="00000000" w:rsidP="00000000" w:rsidRDefault="00000000" w:rsidRPr="00000000" w14:paraId="00000088">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9">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845"/>
        <w:gridCol w:w="3720"/>
        <w:gridCol w:w="3255"/>
        <w:tblGridChange w:id="0">
          <w:tblGrid>
            <w:gridCol w:w="540"/>
            <w:gridCol w:w="1845"/>
            <w:gridCol w:w="3720"/>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Front-End Technology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Technologies used for the client side.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ReactJS, AngularJS, VueJS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Back-End Technology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Technologies used for server-side logic.</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Node.js, Python, Ruby on Rails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Database Systems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Database technologies for data management.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MongoDB, SQL Server, Oracle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Hosting Services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Platforms for deploying and hosting applications.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AWS Elastic Beanstalk, Heroku, DigitalOcean</w:t>
            </w:r>
          </w:p>
        </w:tc>
      </w:tr>
    </w:tbl>
    <w:p w:rsidR="00000000" w:rsidDel="00000000" w:rsidP="00000000" w:rsidRDefault="00000000" w:rsidRPr="00000000" w14:paraId="0000009F">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A0">
      <w:pPr>
        <w:pStyle w:val="Heading2"/>
        <w:keepNext w:val="0"/>
        <w:keepLines w:val="0"/>
        <w:rPr/>
        <w:sectPr>
          <w:type w:val="nextPage"/>
          <w:pgSz w:h="15840" w:w="12240" w:orient="portrait"/>
          <w:pgMar w:bottom="1440" w:top="1440" w:left="1440" w:right="1440" w:header="720" w:footer="720"/>
        </w:sectPr>
      </w:pPr>
      <w:bookmarkStart w:colFirst="0" w:colLast="0" w:name="_gukitjov5mz3" w:id="12"/>
      <w:bookmarkEnd w:id="12"/>
      <w:r w:rsidDel="00000000" w:rsidR="00000000" w:rsidRPr="00000000">
        <w:rPr>
          <w:rtl w:val="0"/>
        </w:rPr>
      </w:r>
    </w:p>
    <w:p w:rsidR="00000000" w:rsidDel="00000000" w:rsidP="00000000" w:rsidRDefault="00000000" w:rsidRPr="00000000" w14:paraId="000000A1">
      <w:pPr>
        <w:pStyle w:val="Heading2"/>
        <w:keepNext w:val="0"/>
        <w:keepLines w:val="0"/>
        <w:rPr>
          <w:rFonts w:ascii="Roboto" w:cs="Roboto" w:eastAsia="Roboto" w:hAnsi="Roboto"/>
          <w:b w:val="1"/>
          <w:color w:val="0d0d0d"/>
          <w:sz w:val="24"/>
          <w:szCs w:val="24"/>
          <w:highlight w:val="white"/>
        </w:rPr>
      </w:pPr>
      <w:bookmarkStart w:colFirst="0" w:colLast="0" w:name="_mfc2qm379l9m" w:id="13"/>
      <w:bookmarkEnd w:id="13"/>
      <w:r w:rsidDel="00000000" w:rsidR="00000000" w:rsidRPr="00000000">
        <w:rPr>
          <w:rtl w:val="0"/>
        </w:rPr>
        <w:t xml:space="preserve">Software Testing Strategy</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Purpose:</w:t>
            </w:r>
            <w:r w:rsidDel="00000000" w:rsidR="00000000" w:rsidRPr="00000000">
              <w:rPr>
                <w:rFonts w:ascii="Roboto" w:cs="Roboto" w:eastAsia="Roboto" w:hAnsi="Roboto"/>
                <w:color w:val="0d0d0d"/>
                <w:sz w:val="24"/>
                <w:szCs w:val="24"/>
                <w:highlight w:val="white"/>
                <w:rtl w:val="0"/>
              </w:rPr>
              <w:t xml:space="preserve"> Define the methodologies and tools for testing your technology.</w:t>
            </w:r>
          </w:p>
          <w:p w:rsidR="00000000" w:rsidDel="00000000" w:rsidP="00000000" w:rsidRDefault="00000000" w:rsidRPr="00000000" w14:paraId="000000A3">
            <w:pPr>
              <w:rPr>
                <w:rFonts w:ascii="Roboto" w:cs="Roboto" w:eastAsia="Roboto" w:hAnsi="Roboto"/>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Importance:</w:t>
            </w:r>
            <w:r w:rsidDel="00000000" w:rsidR="00000000" w:rsidRPr="00000000">
              <w:rPr>
                <w:rFonts w:ascii="Roboto" w:cs="Roboto" w:eastAsia="Roboto" w:hAnsi="Roboto"/>
                <w:color w:val="0d0d0d"/>
                <w:sz w:val="24"/>
                <w:szCs w:val="24"/>
                <w:highlight w:val="white"/>
                <w:rtl w:val="0"/>
              </w:rPr>
              <w:t xml:space="preserve"> Ensures your technology's reliability, security, and functionality before it goes live.</w:t>
            </w:r>
          </w:p>
          <w:p w:rsidR="00000000" w:rsidDel="00000000" w:rsidP="00000000" w:rsidRDefault="00000000" w:rsidRPr="00000000" w14:paraId="000000A4">
            <w:pPr>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Estimated Completion Time:</w:t>
            </w:r>
            <w:r w:rsidDel="00000000" w:rsidR="00000000" w:rsidRPr="00000000">
              <w:rPr>
                <w:rFonts w:ascii="Roboto" w:cs="Roboto" w:eastAsia="Roboto" w:hAnsi="Roboto"/>
                <w:color w:val="0d0d0d"/>
                <w:sz w:val="24"/>
                <w:szCs w:val="24"/>
                <w:highlight w:val="white"/>
                <w:rtl w:val="0"/>
              </w:rPr>
              <w:t xml:space="preserve"> 20-30 minutes.</w:t>
            </w:r>
            <w:r w:rsidDel="00000000" w:rsidR="00000000" w:rsidRPr="00000000">
              <w:rPr>
                <w:rtl w:val="0"/>
              </w:rPr>
            </w:r>
          </w:p>
        </w:tc>
      </w:tr>
    </w:tbl>
    <w:p w:rsidR="00000000" w:rsidDel="00000000" w:rsidP="00000000" w:rsidRDefault="00000000" w:rsidRPr="00000000" w14:paraId="000000A5">
      <w:pPr>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A6">
      <w:pPr>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A7">
      <w:pPr>
        <w:rPr>
          <w:rFonts w:ascii="Roboto" w:cs="Roboto" w:eastAsia="Roboto" w:hAnsi="Roboto"/>
          <w:b w:val="1"/>
          <w:color w:val="0d0d0d"/>
          <w:sz w:val="24"/>
          <w:szCs w:val="24"/>
          <w:highlight w:val="white"/>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845"/>
        <w:gridCol w:w="3720"/>
        <w:gridCol w:w="3255"/>
        <w:tblGridChange w:id="0">
          <w:tblGrid>
            <w:gridCol w:w="540"/>
            <w:gridCol w:w="1845"/>
            <w:gridCol w:w="3720"/>
            <w:gridCol w:w="32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color w:val="0c373c"/>
              </w:rPr>
            </w:pPr>
            <w:r w:rsidDel="00000000" w:rsidR="00000000" w:rsidRPr="00000000">
              <w:rPr>
                <w:b w:val="1"/>
                <w:color w:val="0c373c"/>
                <w:rtl w:val="0"/>
              </w:rPr>
              <w:t xml:space="preserve">SL</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color w:val="0c373c"/>
              </w:rPr>
            </w:pPr>
            <w:r w:rsidDel="00000000" w:rsidR="00000000" w:rsidRPr="00000000">
              <w:rPr>
                <w:b w:val="1"/>
                <w:color w:val="0c373c"/>
                <w:rtl w:val="0"/>
              </w:rPr>
              <w:t xml:space="preserve">Item</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color w:val="0c373c"/>
              </w:rPr>
            </w:pPr>
            <w:r w:rsidDel="00000000" w:rsidR="00000000" w:rsidRPr="00000000">
              <w:rPr>
                <w:b w:val="1"/>
                <w:color w:val="0c373c"/>
                <w:rtl w:val="0"/>
              </w:rPr>
              <w:t xml:space="preserve">Write Here</w:t>
            </w:r>
          </w:p>
        </w:tc>
        <w:tc>
          <w:tcPr>
            <w:tcBorders>
              <w:top w:color="b7b7b7" w:space="0" w:sz="8" w:val="single"/>
              <w:left w:color="b7b7b7" w:space="0" w:sz="8" w:val="single"/>
              <w:bottom w:color="b7b7b7" w:space="0" w:sz="8" w:val="single"/>
              <w:right w:color="b7b7b7" w:space="0" w:sz="8" w:val="single"/>
            </w:tcBorders>
            <w:shd w:fill="e3ffb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color w:val="0c373c"/>
              </w:rPr>
            </w:pPr>
            <w:r w:rsidDel="00000000" w:rsidR="00000000" w:rsidRPr="00000000">
              <w:rPr>
                <w:b w:val="1"/>
                <w:color w:val="0c373c"/>
                <w:rtl w:val="0"/>
              </w:rPr>
              <w:t xml:space="preserve">Sample [Remove this]</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Unit Testing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Approaches for testing individual components.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JUnit for Java, Mocha for JavaScript</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Integration Testing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Techniques for testing interactions between modules.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TestRail, Postman for API testing</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System Testing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Strategies for full system evaluations.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Selenium, Katalon Studio</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Performance Testing</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Methods to evaluate the performance and scalability.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LoadRunner, Apache JMeter</w:t>
            </w:r>
          </w:p>
        </w:tc>
      </w:tr>
    </w:tbl>
    <w:p w:rsidR="00000000" w:rsidDel="00000000" w:rsidP="00000000" w:rsidRDefault="00000000" w:rsidRPr="00000000" w14:paraId="000000BC">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p w:rsidR="00000000" w:rsidDel="00000000" w:rsidP="00000000" w:rsidRDefault="00000000" w:rsidRPr="00000000" w14:paraId="000000BD">
      <w:pPr>
        <w:pStyle w:val="Heading2"/>
        <w:keepNext w:val="0"/>
        <w:keepLines w:val="0"/>
        <w:rPr/>
        <w:sectPr>
          <w:type w:val="nextPage"/>
          <w:pgSz w:h="15840" w:w="12240" w:orient="portrait"/>
          <w:pgMar w:bottom="1440" w:top="1440" w:left="1440" w:right="1440" w:header="720" w:footer="720"/>
        </w:sectPr>
      </w:pPr>
      <w:bookmarkStart w:colFirst="0" w:colLast="0" w:name="_ro3mk05hbzs4" w:id="14"/>
      <w:bookmarkEnd w:id="14"/>
      <w:r w:rsidDel="00000000" w:rsidR="00000000" w:rsidRPr="00000000">
        <w:rPr>
          <w:rtl w:val="0"/>
        </w:rPr>
      </w:r>
    </w:p>
    <w:p w:rsidR="00000000" w:rsidDel="00000000" w:rsidP="00000000" w:rsidRDefault="00000000" w:rsidRPr="00000000" w14:paraId="000000BE">
      <w:pPr>
        <w:pStyle w:val="Heading2"/>
        <w:keepNext w:val="0"/>
        <w:keepLines w:val="0"/>
        <w:rPr/>
      </w:pPr>
      <w:bookmarkStart w:colFirst="0" w:colLast="0" w:name="_7zv3suze23uc" w:id="15"/>
      <w:bookmarkEnd w:id="15"/>
      <w:r w:rsidDel="00000000" w:rsidR="00000000" w:rsidRPr="00000000">
        <w:rPr>
          <w:rtl w:val="0"/>
        </w:rPr>
        <w:t xml:space="preserve">Conclusion</w:t>
      </w:r>
    </w:p>
    <w:p w:rsidR="00000000" w:rsidDel="00000000" w:rsidP="00000000" w:rsidRDefault="00000000" w:rsidRPr="00000000" w14:paraId="000000BF">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300" w:line="420" w:lineRule="auto"/>
        <w:rPr/>
      </w:pPr>
      <w:bookmarkStart w:colFirst="0" w:colLast="0" w:name="_64psoctknqa3" w:id="16"/>
      <w:bookmarkEnd w:id="16"/>
      <w:r w:rsidDel="00000000" w:rsidR="00000000" w:rsidRPr="00000000">
        <w:rPr>
          <w:rtl w:val="0"/>
        </w:rPr>
        <w:t xml:space="preserve">Ensuring a Future-Proof Technology Strategy</w:t>
      </w:r>
    </w:p>
    <w:p w:rsidR="00000000" w:rsidDel="00000000" w:rsidP="00000000" w:rsidRDefault="00000000" w:rsidRPr="00000000" w14:paraId="000000C0">
      <w:pPr>
        <w:spacing w:after="300" w:line="420" w:lineRule="auto"/>
        <w:rPr/>
      </w:pPr>
      <w:r w:rsidDel="00000000" w:rsidR="00000000" w:rsidRPr="00000000">
        <w:rPr>
          <w:rtl w:val="0"/>
        </w:rPr>
        <w:t xml:space="preserve">As you complete this template, you establish a foundation not only for current tech initiatives but also for future innovations and expansions. This document is designed to grow with your business, adaptable to new challenges and opportunities that arise as your technology evolves. It's more than just a plan—it's a dynamic framework for continuous technological leadership and strategic foresight.</w:t>
      </w:r>
    </w:p>
    <w:p w:rsidR="00000000" w:rsidDel="00000000" w:rsidP="00000000" w:rsidRDefault="00000000" w:rsidRPr="00000000" w14:paraId="000000C1">
      <w:pPr>
        <w:ind w:left="-1440" w:firstLine="0"/>
        <w:rPr/>
      </w:pPr>
      <w:r w:rsidDel="00000000" w:rsidR="00000000" w:rsidRPr="00000000">
        <w:rPr/>
        <w:drawing>
          <wp:inline distB="114300" distT="114300" distL="114300" distR="114300">
            <wp:extent cx="7758113" cy="34687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58113" cy="3468771"/>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pBdr>
          <w:top w:color="e3e3e3" w:space="0" w:sz="0" w:val="none"/>
          <w:left w:color="e3e3e3" w:space="0" w:sz="0" w:val="none"/>
          <w:bottom w:color="e3e3e3" w:space="0" w:sz="0" w:val="none"/>
          <w:right w:color="e3e3e3" w:space="0" w:sz="0" w:val="none"/>
          <w:between w:color="e3e3e3" w:space="0" w:sz="0" w:val="none"/>
        </w:pBdr>
        <w:spacing w:after="300" w:before="300" w:line="420" w:lineRule="auto"/>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40" w:before="280" w:line="384.00000000000006" w:lineRule="auto"/>
    </w:pPr>
    <w:rPr>
      <w:color w:val="0c373c"/>
      <w:sz w:val="48"/>
      <w:szCs w:val="48"/>
    </w:rPr>
  </w:style>
  <w:style w:type="paragraph" w:styleId="Heading2">
    <w:name w:val="heading 2"/>
    <w:basedOn w:val="Normal"/>
    <w:next w:val="Normal"/>
    <w:pPr>
      <w:keepNext w:val="1"/>
      <w:keepLines w:val="1"/>
      <w:spacing w:after="120" w:before="360" w:lineRule="auto"/>
    </w:pPr>
    <w:rPr>
      <w:sz w:val="40"/>
      <w:szCs w:val="40"/>
    </w:rPr>
  </w:style>
  <w:style w:type="paragraph" w:styleId="Heading3">
    <w:name w:val="heading 3"/>
    <w:basedOn w:val="Normal"/>
    <w:next w:val="Normal"/>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pPr>
    <w:rPr>
      <w:color w:val="434343"/>
      <w:sz w:val="32"/>
      <w:szCs w:val="3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